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B5" w:rsidRDefault="0066255E" w:rsidP="00960D59">
      <w:r>
        <w:t xml:space="preserve">Directions: Print this paper or copy the entire tasks to a sheet of loose-leaf. Label the diagrams with appropriate tick marks and write a complete two column proof for both tasks. </w:t>
      </w:r>
      <w:r w:rsidR="00960D59">
        <w:t>(Full credit on this handout counts for 100 homework points)</w:t>
      </w:r>
    </w:p>
    <w:p w:rsidR="0066255E" w:rsidRDefault="0066255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198.55pt;width:414.3pt;height:110.6pt;z-index:251660288;mso-height-percent:200;mso-height-percent:200;mso-width-relative:margin;mso-height-relative:margin" stroked="f">
            <v:textbox style="mso-fit-shape-to-text:t">
              <w:txbxContent>
                <w:p w:rsidR="0066255E" w:rsidRPr="00960D59" w:rsidRDefault="0066255E" w:rsidP="00960D59">
                  <w:pPr>
                    <w:rPr>
                      <w:sz w:val="26"/>
                      <w:szCs w:val="26"/>
                    </w:rPr>
                  </w:pPr>
                  <w:r w:rsidRPr="00960D59">
                    <w:rPr>
                      <w:sz w:val="26"/>
                      <w:szCs w:val="26"/>
                    </w:rPr>
                    <w:t>Prove</w:t>
                  </w:r>
                  <w:r w:rsidR="00960D59" w:rsidRPr="00960D59">
                    <w:rPr>
                      <w:sz w:val="26"/>
                      <w:szCs w:val="26"/>
                    </w:rPr>
                    <w:t xml:space="preserve">: </w:t>
                  </w: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∆GDK≅∆FEH</m:t>
                    </m:r>
                  </m:oMath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958740" cy="2509283"/>
            <wp:effectExtent l="19050" t="0" r="36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02" cy="250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960D59"/>
    <w:p w:rsidR="00960D59" w:rsidRDefault="00342834">
      <w:r>
        <w:lastRenderedPageBreak/>
        <w:t>Directions: The following proof involves the use of the CPCTC postulate. Remember to use this postulate you must first prove the triangles are congruent.</w:t>
      </w:r>
    </w:p>
    <w:p w:rsidR="00342834" w:rsidRDefault="00342834">
      <w:r>
        <w:rPr>
          <w:noProof/>
        </w:rPr>
        <w:drawing>
          <wp:inline distT="0" distB="0" distL="0" distR="0">
            <wp:extent cx="4159545" cy="27770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667" cy="27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834" w:rsidSect="009833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9B" w:rsidRDefault="0081209B" w:rsidP="0066255E">
      <w:pPr>
        <w:spacing w:after="0" w:line="240" w:lineRule="auto"/>
      </w:pPr>
      <w:r>
        <w:separator/>
      </w:r>
    </w:p>
  </w:endnote>
  <w:endnote w:type="continuationSeparator" w:id="0">
    <w:p w:rsidR="0081209B" w:rsidRDefault="0081209B" w:rsidP="0066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9B" w:rsidRDefault="0081209B" w:rsidP="0066255E">
      <w:pPr>
        <w:spacing w:after="0" w:line="240" w:lineRule="auto"/>
      </w:pPr>
      <w:r>
        <w:separator/>
      </w:r>
    </w:p>
  </w:footnote>
  <w:footnote w:type="continuationSeparator" w:id="0">
    <w:p w:rsidR="0081209B" w:rsidRDefault="0081209B" w:rsidP="0066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5E" w:rsidRDefault="0066255E" w:rsidP="0066255E">
    <w:pPr>
      <w:pStyle w:val="Header"/>
    </w:pPr>
    <w:r>
      <w:t xml:space="preserve">Extra credit </w:t>
    </w:r>
  </w:p>
  <w:p w:rsidR="0066255E" w:rsidRDefault="006625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5E"/>
    <w:rsid w:val="00342834"/>
    <w:rsid w:val="0066255E"/>
    <w:rsid w:val="006862F5"/>
    <w:rsid w:val="0081209B"/>
    <w:rsid w:val="00960D59"/>
    <w:rsid w:val="009833DA"/>
    <w:rsid w:val="00E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5E"/>
  </w:style>
  <w:style w:type="paragraph" w:styleId="Footer">
    <w:name w:val="footer"/>
    <w:basedOn w:val="Normal"/>
    <w:link w:val="FooterChar"/>
    <w:uiPriority w:val="99"/>
    <w:semiHidden/>
    <w:unhideWhenUsed/>
    <w:rsid w:val="0066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55E"/>
  </w:style>
  <w:style w:type="paragraph" w:styleId="BalloonText">
    <w:name w:val="Balloon Text"/>
    <w:basedOn w:val="Normal"/>
    <w:link w:val="BalloonTextChar"/>
    <w:uiPriority w:val="99"/>
    <w:semiHidden/>
    <w:unhideWhenUsed/>
    <w:rsid w:val="006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D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</cp:revision>
  <dcterms:created xsi:type="dcterms:W3CDTF">2016-02-05T19:49:00Z</dcterms:created>
  <dcterms:modified xsi:type="dcterms:W3CDTF">2016-02-05T20:22:00Z</dcterms:modified>
</cp:coreProperties>
</file>